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Chlorwasserstoff-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Springbrunnen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64.5pt;height:60pt" o:ole="">
                    <v:imagedata r:id="rId4" o:title=""/>
                  </v:shape>
                  <o:OLEObject Type="Embed" ProgID="PBrush" ShapeID="ole_rId3" DrawAspect="Content" ObjectID="_809095489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A09b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Berschrift1"/>
        <w:shd w:val="clear" w:color="auto" w:fill="F9F9F9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>Chlorwasserstoff-Springbrunnen by: AK </w:t>
      </w:r>
      <w:hyperlink r:id="rId6">
        <w:r>
          <w:rPr>
            <w:rStyle w:val="Internetverknpfung"/>
            <w:rFonts w:cs="Calibri" w:ascii="Calibri" w:hAnsi="Calibri" w:asciiTheme="minorHAnsi" w:cstheme="minorHAnsi" w:hAnsiTheme="minorHAnsi"/>
            <w:b/>
            <w:bCs/>
            <w:color w:val="auto"/>
            <w:sz w:val="24"/>
            <w:szCs w:val="24"/>
          </w:rPr>
          <w:t>#Kappenberg</w:t>
        </w:r>
      </w:hyperlink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 Chemie -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 xml:space="preserve"> 1:53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Stelle den Aufbau der Moleküle NH</w:t>
      </w:r>
      <w:r>
        <w:rPr>
          <w:vertAlign w:val="subscript"/>
        </w:rPr>
        <w:t>3</w:t>
      </w:r>
      <w:r>
        <w:rPr/>
        <w:t xml:space="preserve"> und HCl </w:t>
      </w:r>
      <w:r>
        <w:rPr/>
        <w:t>dar und</w:t>
      </w:r>
      <w:r>
        <w:rPr/>
        <w:t xml:space="preserve"> beurteile den Dipol-Charakter der  Moleküle.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Beschreibe </w:t>
      </w:r>
      <w:r>
        <w:rPr/>
        <w:t xml:space="preserve">die </w:t>
      </w:r>
      <w:r>
        <w:rPr/>
        <w:t>Durchführung der durchgeführten Versuche.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Welche Beobachtungen hast du dabei gemacht?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Deute die gemachten Beobachtungen. Berücksichtige dabei folgen</w:t>
      </w:r>
      <w:r>
        <w:rPr/>
        <w:t>de</w:t>
      </w:r>
      <w:r>
        <w:rPr/>
        <w:t xml:space="preserve"> Links: </w:t>
      </w:r>
      <w:hyperlink r:id="rId7">
        <w:r>
          <w:rPr>
            <w:rStyle w:val="Internetverknpfung"/>
          </w:rPr>
          <w:t>Dissoziation</w:t>
        </w:r>
      </w:hyperlink>
      <w:r>
        <w:rPr/>
        <w:t xml:space="preserve"> und </w:t>
      </w:r>
      <w:hyperlink r:id="rId8">
        <w:r>
          <w:rPr>
            <w:rStyle w:val="Internetverknpfung"/>
          </w:rPr>
          <w:t>elektrische Leitfähigkeit</w:t>
        </w:r>
      </w:hyperlink>
      <w:r>
        <w:rPr/>
        <w:t>. Welche chemische Reaktion ist abgelaufen, als der Springbrunnen in Tätigkeit war? Formuliere dazu eine Reaktionsgleichung.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heißt der in Frage 3 angesprochene Reaktionstyp?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Nimmt begründet Stellung zu der Aussage „Salzsäure hat die Formel HCl.“</w:t>
      </w:r>
    </w:p>
    <w:sectPr>
      <w:headerReference w:type="default" r:id="rId9"/>
      <w:footerReference w:type="default" r:id="rId10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beantworten und evtl. Korrekturvorschläge und Wünsche senden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2646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26463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b264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b264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outu.be/Offttzzno1Y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://youtu.be/Offttzzno1Y" TargetMode="External"/><Relationship Id="rId6" Type="http://schemas.openxmlformats.org/officeDocument/2006/relationships/hyperlink" Target="https://www.youtube.com/results?search_query=%23Kappenberg" TargetMode="External"/><Relationship Id="rId7" Type="http://schemas.openxmlformats.org/officeDocument/2006/relationships/hyperlink" Target="https://www.kappenberg.com/akminilabor/ear/sbrssmw.html" TargetMode="External"/><Relationship Id="rId8" Type="http://schemas.openxmlformats.org/officeDocument/2006/relationships/hyperlink" Target="https://www.kappenberg.com/akminilabor/ear/tisch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1</Pages>
  <Words>113</Words>
  <Characters>772</Characters>
  <CharactersWithSpaces>907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2020-11-03T22:44:23Z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