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EA4DE0" w14:paraId="6D4B2CFA" w14:textId="77777777">
        <w:trPr>
          <w:cantSplit/>
          <w:trHeight w:val="12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D509C79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388F81BC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70D07A" w14:textId="58643AEB" w:rsidR="00EA4DE0" w:rsidRPr="005B4369" w:rsidRDefault="00000000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5B4369" w:rsidRPr="005B4369">
              <w:rPr>
                <w:rFonts w:eastAsia="Calibri"/>
                <w:b/>
                <w:bCs/>
                <w:sz w:val="32"/>
                <w:szCs w:val="32"/>
              </w:rPr>
              <w:t>Massenwirkungsgesetz</w:t>
            </w:r>
          </w:p>
          <w:p w14:paraId="26FAC797" w14:textId="77777777" w:rsidR="00EA4DE0" w:rsidRDefault="00EA4DE0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DC7BBA7" w14:textId="06F32681" w:rsidR="00EA4DE0" w:rsidRDefault="00000000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1" allowOverlap="1" wp14:anchorId="6942F73A" wp14:editId="491360A9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635</wp:posOffset>
                        </wp:positionV>
                        <wp:extent cx="635635" cy="635635"/>
                        <wp:effectExtent l="0" t="0" r="0" b="0"/>
                        <wp:wrapNone/>
                        <wp:docPr id="1" name="_x0000_tole_rId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35040" cy="63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 xmlns:a="http://schemas.openxmlformats.org/drawingml/2006/main">
                    <w:pict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shape_0" style="position:absolute;margin-left:0.05pt;margin-top:0pt;width:49.95pt;height:49.95pt;mso-wrap-style:none;v-text-anchor:middle" o:allowincell="t" stroked="f" type="_x0000_t75" ID="_x0000_tole_rId2">
                        <v:fill on="false" o:detectmouseclick="t"/>
                        <v:stroke color="#3465a4" joinstyle="round" endcap="flat"/>
                        <w10:wrap type="none"/>
                      </v:shape>
                    </w:pict>
                  </mc:Fallback>
                </mc:AlternateContent>
              </w:r>
              <w:r>
                <w:pict w14:anchorId="07700A9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tole_rId3" o:spid="_x0000_s1027" type="#_x0000_t75" style="position:absolute;left:0;text-align:left;margin-left:0;margin-top:0;width:50pt;height:50pt;z-index:251658240;visibility:hidden;mso-position-horizontal-relative:text;mso-position-vertical-relative:text">
                    <o:lock v:ext="edit" selection="t"/>
                  </v:shape>
                </w:pict>
              </w:r>
              <w:r>
                <w:object w:dxaOrig="1464" w:dyaOrig="1356" w14:anchorId="7053ECFE">
                  <v:shape id="ole_rId3" o:spid="_x0000_i1025" type="#_x0000_t75" style="width:59.4pt;height:55.2pt;visibility:visible;mso-wrap-distance-right:0" o:ole="">
                    <v:imagedata r:id="rId8" o:title=""/>
                  </v:shape>
                  <o:OLEObject Type="Embed" ProgID="PBrush" ShapeID="ole_rId3" DrawAspect="Content" ObjectID="_1719644258" r:id="rId9"/>
                </w:objec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276E0AA" w14:textId="77777777" w:rsidR="00EA4DE0" w:rsidRDefault="00EA4DE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5595C248" w14:textId="5CF026A9" w:rsidR="00EA4DE0" w:rsidRDefault="0000000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A</w:t>
              </w:r>
              <w:r w:rsidR="005B4369">
                <w:rPr>
                  <w:rStyle w:val="Internetverknpfung"/>
                  <w:b/>
                  <w:bCs/>
                  <w:sz w:val="32"/>
                  <w:szCs w:val="32"/>
                </w:rPr>
                <w:t>91k1</w:t>
              </w:r>
            </w:hyperlink>
          </w:p>
        </w:tc>
      </w:tr>
    </w:tbl>
    <w:p w14:paraId="78097771" w14:textId="77777777" w:rsidR="00EA4DE0" w:rsidRDefault="00EA4DE0">
      <w:pPr>
        <w:pStyle w:val="Titel"/>
        <w:rPr>
          <w:sz w:val="22"/>
          <w:szCs w:val="22"/>
        </w:rPr>
      </w:pPr>
    </w:p>
    <w:p w14:paraId="1371B7A8" w14:textId="77777777" w:rsidR="000F2B5C" w:rsidRDefault="000F2B5C" w:rsidP="000F2B5C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Film.                                                        Name:_______________________</w:t>
      </w:r>
    </w:p>
    <w:p w14:paraId="0C9F6A0C" w14:textId="77777777" w:rsidR="000F2B5C" w:rsidRDefault="000F2B5C" w:rsidP="000F2B5C">
      <w:pPr>
        <w:pStyle w:val="berschrift1"/>
        <w:shd w:val="clear" w:color="auto" w:fill="F9F9F9"/>
        <w:spacing w:befor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5515A55" w14:textId="3918E999" w:rsidR="00EA4DE0" w:rsidRDefault="005B4369">
      <w:pPr>
        <w:spacing w:after="0" w:line="240" w:lineRule="auto"/>
        <w:rPr>
          <w:b/>
          <w:bCs/>
        </w:rPr>
      </w:pPr>
      <w:r w:rsidRPr="005B4369">
        <w:rPr>
          <w:rFonts w:eastAsia="Calibri"/>
          <w:b/>
          <w:bCs/>
          <w:sz w:val="28"/>
          <w:szCs w:val="28"/>
        </w:rPr>
        <w:t>Massenwirkungsgesetz</w:t>
      </w:r>
      <w:r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>
        <w:rPr>
          <w:b/>
          <w:bCs/>
        </w:rPr>
        <w:t>alteso.de</w:t>
      </w:r>
      <w:r w:rsidR="00FC3109">
        <w:rPr>
          <w:b/>
          <w:bCs/>
        </w:rPr>
        <w:t xml:space="preserve"> </w:t>
      </w:r>
      <w:r>
        <w:rPr>
          <w:b/>
          <w:bCs/>
        </w:rPr>
        <w:t>15</w:t>
      </w:r>
      <w:r w:rsidR="00FC3109">
        <w:rPr>
          <w:b/>
          <w:bCs/>
        </w:rPr>
        <w:t>:4</w:t>
      </w:r>
      <w:r>
        <w:rPr>
          <w:b/>
          <w:bCs/>
        </w:rPr>
        <w:t>0</w:t>
      </w:r>
      <w:r w:rsidR="00FC3109">
        <w:rPr>
          <w:b/>
          <w:bCs/>
        </w:rPr>
        <w:t xml:space="preserve"> min</w:t>
      </w:r>
    </w:p>
    <w:p w14:paraId="5D034DA9" w14:textId="77777777" w:rsidR="00EA4DE0" w:rsidRDefault="00EA4DE0">
      <w:pPr>
        <w:spacing w:after="0" w:line="240" w:lineRule="auto"/>
      </w:pPr>
    </w:p>
    <w:p w14:paraId="62C743FA" w14:textId="77777777" w:rsidR="00EA4DE0" w:rsidRDefault="00EA4DE0"/>
    <w:p w14:paraId="1187CA21" w14:textId="6D4D9DC2" w:rsidR="00EA4DE0" w:rsidRDefault="70621E1E" w:rsidP="70621E1E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70621E1E">
        <w:rPr>
          <w:rFonts w:eastAsiaTheme="minorEastAsia"/>
        </w:rPr>
        <w:t>Wodurch ist eine Gleichgewichtsreaktion charakterisiert?</w:t>
      </w:r>
    </w:p>
    <w:p w14:paraId="21621494" w14:textId="77777777" w:rsidR="00EA4DE0" w:rsidRDefault="00EA4DE0">
      <w:pPr>
        <w:rPr>
          <w:rFonts w:eastAsiaTheme="minorEastAsia"/>
        </w:rPr>
      </w:pPr>
    </w:p>
    <w:p w14:paraId="4ABC3B45" w14:textId="77777777" w:rsidR="00EA4DE0" w:rsidRDefault="00EA4DE0">
      <w:pPr>
        <w:rPr>
          <w:rFonts w:eastAsiaTheme="minorEastAsia"/>
        </w:rPr>
      </w:pPr>
    </w:p>
    <w:p w14:paraId="323AA72D" w14:textId="5DEA7469" w:rsidR="00EA4DE0" w:rsidRDefault="70621E1E" w:rsidP="70621E1E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0621E1E">
        <w:rPr>
          <w:rFonts w:eastAsiaTheme="minorEastAsia"/>
        </w:rPr>
        <w:t>Wann liegt ein chemisches Gleichgewicht vor?</w:t>
      </w:r>
    </w:p>
    <w:p w14:paraId="331CA3EB" w14:textId="6155FC4F" w:rsidR="70621E1E" w:rsidRDefault="70621E1E" w:rsidP="70621E1E">
      <w:pPr>
        <w:rPr>
          <w:rFonts w:eastAsiaTheme="minorEastAsia"/>
        </w:rPr>
      </w:pPr>
    </w:p>
    <w:p w14:paraId="7D89378B" w14:textId="63BEE9E8" w:rsidR="70621E1E" w:rsidRDefault="70621E1E" w:rsidP="70621E1E">
      <w:pPr>
        <w:rPr>
          <w:rFonts w:eastAsiaTheme="minorEastAsia"/>
        </w:rPr>
      </w:pPr>
    </w:p>
    <w:p w14:paraId="0F7ECF37" w14:textId="2C49691A" w:rsidR="70621E1E" w:rsidRDefault="70621E1E" w:rsidP="70621E1E">
      <w:pPr>
        <w:rPr>
          <w:rFonts w:eastAsiaTheme="minorEastAsia"/>
        </w:rPr>
      </w:pPr>
    </w:p>
    <w:p w14:paraId="716DB4F3" w14:textId="707AAA13" w:rsidR="70621E1E" w:rsidRDefault="70621E1E" w:rsidP="70621E1E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0621E1E">
        <w:rPr>
          <w:rFonts w:eastAsiaTheme="minorEastAsia"/>
        </w:rPr>
        <w:t>Formuliere für eine beliebige Reaktion, bei der verschiedene Koeffizienten auftreten, das Massenwirkungsgesetz.</w:t>
      </w:r>
    </w:p>
    <w:p w14:paraId="292BEA99" w14:textId="5D84F0A4" w:rsidR="70621E1E" w:rsidRDefault="70621E1E" w:rsidP="70621E1E">
      <w:pPr>
        <w:rPr>
          <w:rFonts w:eastAsiaTheme="minorEastAsia"/>
        </w:rPr>
      </w:pPr>
    </w:p>
    <w:p w14:paraId="08390CF5" w14:textId="49ECC59C" w:rsidR="70621E1E" w:rsidRDefault="70621E1E" w:rsidP="70621E1E">
      <w:pPr>
        <w:rPr>
          <w:rFonts w:eastAsiaTheme="minorEastAsia"/>
        </w:rPr>
      </w:pPr>
    </w:p>
    <w:p w14:paraId="28AA42B8" w14:textId="72796485" w:rsidR="70621E1E" w:rsidRDefault="70621E1E" w:rsidP="70621E1E">
      <w:pPr>
        <w:rPr>
          <w:rFonts w:eastAsiaTheme="minorEastAsia"/>
        </w:rPr>
      </w:pPr>
    </w:p>
    <w:p w14:paraId="10E3F6D1" w14:textId="5230AA9D" w:rsidR="70621E1E" w:rsidRDefault="70621E1E" w:rsidP="70621E1E">
      <w:pPr>
        <w:rPr>
          <w:rFonts w:eastAsiaTheme="minorEastAsia"/>
        </w:rPr>
      </w:pPr>
    </w:p>
    <w:p w14:paraId="0D727A9D" w14:textId="325476EF" w:rsidR="70621E1E" w:rsidRDefault="70621E1E" w:rsidP="70621E1E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0621E1E">
        <w:rPr>
          <w:rFonts w:eastAsiaTheme="minorEastAsia"/>
        </w:rPr>
        <w:t>Unterscheide die Fälle für die Gleichgewichtskonstante K: K &gt; 1, K = 1 und K &lt; 1.</w:t>
      </w:r>
    </w:p>
    <w:p w14:paraId="6824738C" w14:textId="14D22749" w:rsidR="70621E1E" w:rsidRDefault="70621E1E" w:rsidP="70621E1E">
      <w:pPr>
        <w:rPr>
          <w:rFonts w:eastAsiaTheme="minorEastAsia"/>
        </w:rPr>
      </w:pPr>
    </w:p>
    <w:p w14:paraId="4F27BDC1" w14:textId="291AC5D3" w:rsidR="70621E1E" w:rsidRDefault="70621E1E" w:rsidP="70621E1E">
      <w:pPr>
        <w:rPr>
          <w:rFonts w:eastAsiaTheme="minorEastAsia"/>
        </w:rPr>
      </w:pPr>
    </w:p>
    <w:p w14:paraId="4376AAF7" w14:textId="5F928002" w:rsidR="70621E1E" w:rsidRDefault="70621E1E" w:rsidP="70621E1E">
      <w:pPr>
        <w:rPr>
          <w:rFonts w:eastAsiaTheme="minorEastAsia"/>
        </w:rPr>
      </w:pPr>
    </w:p>
    <w:p w14:paraId="3942F7B4" w14:textId="13739DDE" w:rsidR="70621E1E" w:rsidRDefault="70621E1E" w:rsidP="70621E1E">
      <w:pPr>
        <w:rPr>
          <w:rFonts w:eastAsiaTheme="minorEastAsia"/>
        </w:rPr>
      </w:pPr>
    </w:p>
    <w:p w14:paraId="7C1E2540" w14:textId="496B336B" w:rsidR="70621E1E" w:rsidRDefault="70621E1E" w:rsidP="70621E1E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0621E1E">
        <w:rPr>
          <w:rFonts w:eastAsiaTheme="minorEastAsia"/>
        </w:rPr>
        <w:t xml:space="preserve">Leite die Säurekonstante </w:t>
      </w:r>
      <w:proofErr w:type="spellStart"/>
      <w:r w:rsidRPr="70621E1E">
        <w:rPr>
          <w:rFonts w:eastAsiaTheme="minorEastAsia"/>
        </w:rPr>
        <w:t>Ks</w:t>
      </w:r>
      <w:proofErr w:type="spellEnd"/>
      <w:r w:rsidRPr="70621E1E">
        <w:rPr>
          <w:rFonts w:eastAsiaTheme="minorEastAsia"/>
        </w:rPr>
        <w:t xml:space="preserve"> aus dem </w:t>
      </w:r>
      <w:proofErr w:type="spellStart"/>
      <w:r w:rsidRPr="70621E1E">
        <w:rPr>
          <w:rFonts w:eastAsiaTheme="minorEastAsia"/>
        </w:rPr>
        <w:t>Protolysegleichgewicht</w:t>
      </w:r>
      <w:proofErr w:type="spellEnd"/>
      <w:r w:rsidRPr="70621E1E">
        <w:rPr>
          <w:rFonts w:eastAsiaTheme="minorEastAsia"/>
        </w:rPr>
        <w:t xml:space="preserve"> einer Säure her.</w:t>
      </w:r>
    </w:p>
    <w:p w14:paraId="0F2C2C69" w14:textId="77777777" w:rsidR="00EA4DE0" w:rsidRDefault="00EA4DE0">
      <w:pPr>
        <w:rPr>
          <w:rFonts w:eastAsiaTheme="minorEastAsia"/>
        </w:rPr>
      </w:pPr>
    </w:p>
    <w:p w14:paraId="037A2904" w14:textId="77777777" w:rsidR="00EA4DE0" w:rsidRDefault="00EA4DE0">
      <w:pPr>
        <w:rPr>
          <w:rFonts w:eastAsiaTheme="minorEastAsia"/>
        </w:rPr>
      </w:pPr>
    </w:p>
    <w:p w14:paraId="008429C4" w14:textId="77777777" w:rsidR="00EA4DE0" w:rsidRDefault="00EA4DE0">
      <w:pPr>
        <w:rPr>
          <w:rFonts w:eastAsiaTheme="minorEastAsia"/>
        </w:rPr>
      </w:pPr>
    </w:p>
    <w:sectPr w:rsidR="00EA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7051" w14:textId="77777777" w:rsidR="007F02B5" w:rsidRDefault="007F02B5">
      <w:pPr>
        <w:spacing w:after="0" w:line="240" w:lineRule="auto"/>
      </w:pPr>
      <w:r>
        <w:separator/>
      </w:r>
    </w:p>
  </w:endnote>
  <w:endnote w:type="continuationSeparator" w:id="0">
    <w:p w14:paraId="5B7B40FE" w14:textId="77777777" w:rsidR="007F02B5" w:rsidRDefault="007F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1EB" w14:textId="77777777" w:rsidR="00EA4DE0" w:rsidRDefault="00EA4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5662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4EDB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898C" w14:textId="77777777" w:rsidR="007F02B5" w:rsidRDefault="007F02B5">
      <w:pPr>
        <w:spacing w:after="0" w:line="240" w:lineRule="auto"/>
      </w:pPr>
      <w:r>
        <w:separator/>
      </w:r>
    </w:p>
  </w:footnote>
  <w:footnote w:type="continuationSeparator" w:id="0">
    <w:p w14:paraId="4AF00D38" w14:textId="77777777" w:rsidR="007F02B5" w:rsidRDefault="007F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DB14" w14:textId="77777777" w:rsidR="00EA4DE0" w:rsidRDefault="00EA4D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B609" w14:textId="77777777" w:rsidR="00EA4DE0" w:rsidRDefault="00EA4D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C47" w14:textId="77777777" w:rsidR="00EA4DE0" w:rsidRDefault="00EA4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6EA"/>
    <w:multiLevelType w:val="multilevel"/>
    <w:tmpl w:val="50ECD536"/>
    <w:lvl w:ilvl="0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</w:abstractNum>
  <w:abstractNum w:abstractNumId="1" w15:restartNumberingAfterBreak="0">
    <w:nsid w:val="54E811BA"/>
    <w:multiLevelType w:val="multilevel"/>
    <w:tmpl w:val="5A561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6099721">
    <w:abstractNumId w:val="1"/>
  </w:num>
  <w:num w:numId="2" w16cid:durableId="74770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0F2B5C"/>
    <w:rsid w:val="00402B0B"/>
    <w:rsid w:val="004C7103"/>
    <w:rsid w:val="00533108"/>
    <w:rsid w:val="005B4369"/>
    <w:rsid w:val="00740B48"/>
    <w:rsid w:val="007F02B5"/>
    <w:rsid w:val="00BE5B61"/>
    <w:rsid w:val="00E22ADE"/>
    <w:rsid w:val="00EA4DE0"/>
    <w:rsid w:val="00ED4B89"/>
    <w:rsid w:val="00FC3109"/>
    <w:rsid w:val="7062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71B256"/>
  <w15:docId w15:val="{07C51DC1-FCCC-4F84-8C3B-89B816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xKgNu324N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IxKgNu324N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6</cp:revision>
  <dcterms:created xsi:type="dcterms:W3CDTF">2022-07-11T15:40:00Z</dcterms:created>
  <dcterms:modified xsi:type="dcterms:W3CDTF">2022-07-18T08:11:00Z</dcterms:modified>
  <dc:language>de-DE</dc:language>
</cp:coreProperties>
</file>