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526739" w:rsidRPr="00E40798" w14:paraId="3845DA13" w14:textId="77777777" w:rsidTr="00526739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5B85C1E" w14:textId="77777777" w:rsidR="007C5A3F" w:rsidRDefault="007C5A3F" w:rsidP="007C5A3F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CB2959C" w:rsidR="00526739" w:rsidRPr="00081414" w:rsidRDefault="007C5A3F" w:rsidP="007C5A3F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7BD8F2B2" w14:textId="714D7BB7" w:rsidR="00526739" w:rsidRPr="003135F8" w:rsidRDefault="00526739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Gasc</w:t>
            </w:r>
            <w:r w:rsidRPr="003135F8">
              <w:rPr>
                <w:b/>
                <w:bCs/>
                <w:sz w:val="32"/>
                <w:szCs w:val="32"/>
              </w:rPr>
              <w:t>hromatografie</w:t>
            </w:r>
          </w:p>
          <w:p w14:paraId="15C63525" w14:textId="2045D9F1" w:rsidR="00526739" w:rsidRDefault="00526739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Probe injizieren / Gasbar</w:t>
            </w:r>
          </w:p>
          <w:p w14:paraId="5DAC0EE9" w14:textId="61F1D6B1" w:rsidR="00526739" w:rsidRPr="00454B18" w:rsidRDefault="00526739" w:rsidP="003E22A5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3B97B3C3" w:rsidR="00526739" w:rsidRPr="00D61EB6" w:rsidRDefault="009C2C85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526739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170997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526739" w:rsidRDefault="00526739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795354B8" w:rsidR="00526739" w:rsidRPr="00454B18" w:rsidRDefault="009C2C85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526739" w:rsidRPr="00C47457">
                <w:rPr>
                  <w:rStyle w:val="Hyperlink"/>
                  <w:b/>
                  <w:bCs/>
                  <w:sz w:val="32"/>
                  <w:szCs w:val="32"/>
                </w:rPr>
                <w:t>K04d1</w:t>
              </w:r>
              <w:r w:rsidR="00526739">
                <w:rPr>
                  <w:rStyle w:val="Hyperlink"/>
                  <w:b/>
                  <w:bCs/>
                  <w:sz w:val="32"/>
                  <w:szCs w:val="32"/>
                </w:rPr>
                <w:t>a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480F9CC2" w:rsidR="00491B7F" w:rsidRPr="00491B7F" w:rsidRDefault="00E46CBE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Injizieren der Probe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– by AK #Kappenberg -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6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30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41D5907E" w:rsidR="00491B7F" w:rsidRDefault="00491B7F" w:rsidP="00491B7F"/>
    <w:p w14:paraId="254ACAE5" w14:textId="398A7FD4" w:rsidR="00AC17A2" w:rsidRDefault="00AC17A2" w:rsidP="00AC17A2">
      <w:pPr>
        <w:pStyle w:val="Listenabsatz"/>
        <w:numPr>
          <w:ilvl w:val="0"/>
          <w:numId w:val="8"/>
        </w:numPr>
      </w:pPr>
      <w:r>
        <w:t>Beschreibe die Funktion eines Septums</w:t>
      </w:r>
      <w:r w:rsidR="007C5A3F">
        <w:t>!</w:t>
      </w:r>
    </w:p>
    <w:p w14:paraId="4241E8A4" w14:textId="7586AEBF" w:rsidR="00AC17A2" w:rsidRDefault="00AC17A2" w:rsidP="00AC17A2">
      <w:pPr>
        <w:pStyle w:val="Listenabsatz"/>
        <w:ind w:left="581"/>
      </w:pPr>
    </w:p>
    <w:p w14:paraId="4AEAC70D" w14:textId="2BE32CB1" w:rsidR="00AC17A2" w:rsidRDefault="00AC17A2" w:rsidP="00AC17A2">
      <w:pPr>
        <w:pStyle w:val="Listenabsatz"/>
        <w:ind w:left="581"/>
      </w:pPr>
    </w:p>
    <w:p w14:paraId="45365C84" w14:textId="77777777" w:rsidR="00AC17A2" w:rsidRDefault="00AC17A2" w:rsidP="00AC17A2">
      <w:pPr>
        <w:pStyle w:val="Listenabsatz"/>
        <w:ind w:left="581"/>
      </w:pPr>
    </w:p>
    <w:p w14:paraId="0802AB6D" w14:textId="0237D04C" w:rsidR="00AC17A2" w:rsidRDefault="00AC17A2" w:rsidP="00AC17A2">
      <w:pPr>
        <w:pStyle w:val="Listenabsatz"/>
        <w:numPr>
          <w:ilvl w:val="0"/>
          <w:numId w:val="8"/>
        </w:numPr>
      </w:pPr>
      <w:r>
        <w:t xml:space="preserve">Äußere Vermutungen, warum Luft mit </w:t>
      </w:r>
      <w:r w:rsidR="009C2C85">
        <w:t xml:space="preserve">der Probe </w:t>
      </w:r>
      <w:r>
        <w:t>in den GC gebracht werden soll.</w:t>
      </w:r>
    </w:p>
    <w:p w14:paraId="2D091AA4" w14:textId="5A62B951" w:rsidR="00AC17A2" w:rsidRDefault="00AC17A2" w:rsidP="00AC17A2">
      <w:pPr>
        <w:pStyle w:val="Listenabsatz"/>
        <w:ind w:left="581"/>
      </w:pPr>
    </w:p>
    <w:p w14:paraId="186C38F0" w14:textId="0AD100DE" w:rsidR="00AC17A2" w:rsidRDefault="00AC17A2" w:rsidP="00AC17A2">
      <w:pPr>
        <w:pStyle w:val="Listenabsatz"/>
        <w:ind w:left="581"/>
      </w:pPr>
    </w:p>
    <w:p w14:paraId="0F1B0889" w14:textId="1B2338FA" w:rsidR="00AC17A2" w:rsidRDefault="00AC17A2" w:rsidP="00AC17A2">
      <w:pPr>
        <w:pStyle w:val="Listenabsatz"/>
        <w:ind w:left="581"/>
      </w:pPr>
    </w:p>
    <w:p w14:paraId="557E4033" w14:textId="77777777" w:rsidR="00AC17A2" w:rsidRDefault="00AC17A2" w:rsidP="00AC17A2">
      <w:pPr>
        <w:pStyle w:val="Listenabsatz"/>
        <w:numPr>
          <w:ilvl w:val="0"/>
          <w:numId w:val="8"/>
        </w:numPr>
      </w:pPr>
      <w:r>
        <w:t xml:space="preserve"> Erkläre die Vorsichtsmaßnahme der Arretierung des Kolbens vor Einspritzen der Probe.</w:t>
      </w:r>
      <w:r>
        <w:br/>
      </w:r>
    </w:p>
    <w:p w14:paraId="10423D9A" w14:textId="77777777" w:rsidR="00AC17A2" w:rsidRDefault="00AC17A2" w:rsidP="00AC17A2">
      <w:pPr>
        <w:pStyle w:val="Listenabsatz"/>
        <w:ind w:left="581"/>
      </w:pPr>
    </w:p>
    <w:p w14:paraId="753B2AB2" w14:textId="77777777" w:rsidR="00AC17A2" w:rsidRDefault="00AC17A2" w:rsidP="00AC17A2">
      <w:pPr>
        <w:pStyle w:val="Listenabsatz"/>
        <w:ind w:left="581"/>
      </w:pPr>
    </w:p>
    <w:p w14:paraId="2D3C9B98" w14:textId="57904C87" w:rsidR="00AC17A2" w:rsidRDefault="00AC17A2" w:rsidP="00AC17A2">
      <w:pPr>
        <w:pStyle w:val="Listenabsatz"/>
        <w:numPr>
          <w:ilvl w:val="0"/>
          <w:numId w:val="8"/>
        </w:numPr>
      </w:pPr>
      <w:r>
        <w:t>Versuche die Verzögerung beim Einspritzen zu deuten.</w:t>
      </w:r>
      <w:r>
        <w:br/>
      </w:r>
    </w:p>
    <w:p w14:paraId="55D4AE42" w14:textId="06E3A8EA" w:rsidR="00AC17A2" w:rsidRDefault="00AC17A2" w:rsidP="00AC17A2"/>
    <w:p w14:paraId="66D3C9A2" w14:textId="77777777" w:rsidR="00AC17A2" w:rsidRDefault="00AC17A2" w:rsidP="00AC17A2"/>
    <w:p w14:paraId="6BD43D03" w14:textId="1A89A2F0" w:rsidR="00AC17A2" w:rsidRDefault="00AC17A2" w:rsidP="00AC17A2">
      <w:pPr>
        <w:pStyle w:val="Listenabsatz"/>
        <w:numPr>
          <w:ilvl w:val="0"/>
          <w:numId w:val="8"/>
        </w:numPr>
      </w:pPr>
      <w:r>
        <w:t xml:space="preserve"> Nenne Vermutungen, warum statt Luft auch eine Vergleichssubstanz eingesetzt werden kann.</w:t>
      </w:r>
    </w:p>
    <w:p w14:paraId="391500D3" w14:textId="615D21C9" w:rsidR="00AC17A2" w:rsidRDefault="00AC17A2" w:rsidP="00AC17A2">
      <w:pPr>
        <w:ind w:left="284" w:hanging="63"/>
      </w:pPr>
    </w:p>
    <w:p w14:paraId="4CE605E5" w14:textId="2F7CEEEB" w:rsidR="000A03F6" w:rsidRDefault="000A03F6" w:rsidP="00AC17A2">
      <w:pPr>
        <w:ind w:left="284" w:hanging="63"/>
      </w:pPr>
    </w:p>
    <w:p w14:paraId="66E68735" w14:textId="34DDF44A" w:rsidR="000A03F6" w:rsidRDefault="000A03F6" w:rsidP="00AC17A2">
      <w:pPr>
        <w:ind w:left="284" w:hanging="63"/>
      </w:pPr>
    </w:p>
    <w:p w14:paraId="41F19446" w14:textId="6BD20FA7" w:rsidR="000A03F6" w:rsidRDefault="000A03F6" w:rsidP="00AC17A2">
      <w:pPr>
        <w:ind w:left="284" w:hanging="63"/>
      </w:pPr>
    </w:p>
    <w:p w14:paraId="5DEFEF25" w14:textId="77777777" w:rsidR="009C2C85" w:rsidRDefault="009C2C85" w:rsidP="009C2C85">
      <w:pPr>
        <w:pStyle w:val="Listenabsatz"/>
      </w:pPr>
    </w:p>
    <w:p w14:paraId="58B63EDF" w14:textId="77777777" w:rsidR="009C2C85" w:rsidRDefault="009C2C85" w:rsidP="009C2C85">
      <w:pPr>
        <w:pStyle w:val="Listenabsatz"/>
      </w:pPr>
    </w:p>
    <w:p w14:paraId="6296E872" w14:textId="77777777" w:rsidR="009C2C85" w:rsidRDefault="009C2C85" w:rsidP="009C2C85">
      <w:pPr>
        <w:pStyle w:val="Listenabsatz"/>
      </w:pPr>
    </w:p>
    <w:p w14:paraId="52604BC8" w14:textId="04E5BF23" w:rsidR="009C2C85" w:rsidRPr="009C2C85" w:rsidRDefault="009C2C85" w:rsidP="009C2C85">
      <w:pPr>
        <w:pStyle w:val="Listenabsatz"/>
        <w:numPr>
          <w:ilvl w:val="0"/>
          <w:numId w:val="8"/>
        </w:numPr>
        <w:suppressAutoHyphens/>
      </w:pPr>
      <w:r w:rsidRPr="009C2C85">
        <w:t>Welche Ergebnisse erzielt man mit der Methode „Aufstocken“?</w:t>
      </w:r>
    </w:p>
    <w:p w14:paraId="534826D9" w14:textId="77777777" w:rsidR="009C2C85" w:rsidRPr="009C2C85" w:rsidRDefault="009C2C85" w:rsidP="009C2C85">
      <w:pPr>
        <w:ind w:left="284" w:hanging="63"/>
      </w:pPr>
    </w:p>
    <w:p w14:paraId="74AF6BC8" w14:textId="77777777" w:rsidR="000A03F6" w:rsidRPr="00491B7F" w:rsidRDefault="000A03F6" w:rsidP="009C2C85">
      <w:pPr>
        <w:ind w:left="284" w:hanging="63"/>
      </w:pPr>
    </w:p>
    <w:sectPr w:rsidR="000A03F6" w:rsidRPr="00491B7F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1B1C3" w14:textId="77777777" w:rsidR="000A03F6" w:rsidRDefault="000A03F6" w:rsidP="000A03F6">
      <w:pPr>
        <w:spacing w:after="0" w:line="240" w:lineRule="auto"/>
      </w:pPr>
      <w:r>
        <w:separator/>
      </w:r>
    </w:p>
  </w:endnote>
  <w:endnote w:type="continuationSeparator" w:id="0">
    <w:p w14:paraId="178A0E00" w14:textId="77777777" w:rsidR="000A03F6" w:rsidRDefault="000A03F6" w:rsidP="000A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1E957" w14:textId="77777777" w:rsidR="000A03F6" w:rsidRDefault="000A03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875A4" w14:textId="62BEDDF0" w:rsidR="000A03F6" w:rsidRDefault="000A03F6" w:rsidP="000A03F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0EE1" w14:textId="77777777" w:rsidR="000A03F6" w:rsidRDefault="000A03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9A325" w14:textId="77777777" w:rsidR="000A03F6" w:rsidRDefault="000A03F6" w:rsidP="000A03F6">
      <w:pPr>
        <w:spacing w:after="0" w:line="240" w:lineRule="auto"/>
      </w:pPr>
      <w:r>
        <w:separator/>
      </w:r>
    </w:p>
  </w:footnote>
  <w:footnote w:type="continuationSeparator" w:id="0">
    <w:p w14:paraId="1B47D0FD" w14:textId="77777777" w:rsidR="000A03F6" w:rsidRDefault="000A03F6" w:rsidP="000A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69A65" w14:textId="77777777" w:rsidR="000A03F6" w:rsidRDefault="000A03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6245E" w14:textId="77777777" w:rsidR="000A03F6" w:rsidRDefault="000A03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7CFD" w14:textId="77777777" w:rsidR="000A03F6" w:rsidRDefault="000A03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D3C83"/>
    <w:multiLevelType w:val="multilevel"/>
    <w:tmpl w:val="53066B54"/>
    <w:lvl w:ilvl="0">
      <w:start w:val="1"/>
      <w:numFmt w:val="decimal"/>
      <w:lvlText w:val="%1."/>
      <w:lvlJc w:val="left"/>
      <w:pPr>
        <w:tabs>
          <w:tab w:val="num" w:pos="0"/>
        </w:tabs>
        <w:ind w:left="58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41" w:hanging="180"/>
      </w:pPr>
    </w:lvl>
  </w:abstractNum>
  <w:abstractNum w:abstractNumId="1" w15:restartNumberingAfterBreak="0">
    <w:nsid w:val="1E1424A2"/>
    <w:multiLevelType w:val="hybridMultilevel"/>
    <w:tmpl w:val="B9AA5014"/>
    <w:lvl w:ilvl="0" w:tplc="FAF4EC24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1" w:hanging="360"/>
      </w:pPr>
    </w:lvl>
    <w:lvl w:ilvl="2" w:tplc="0407001B" w:tentative="1">
      <w:start w:val="1"/>
      <w:numFmt w:val="lowerRoman"/>
      <w:lvlText w:val="%3."/>
      <w:lvlJc w:val="right"/>
      <w:pPr>
        <w:ind w:left="2021" w:hanging="180"/>
      </w:pPr>
    </w:lvl>
    <w:lvl w:ilvl="3" w:tplc="0407000F" w:tentative="1">
      <w:start w:val="1"/>
      <w:numFmt w:val="decimal"/>
      <w:lvlText w:val="%4."/>
      <w:lvlJc w:val="left"/>
      <w:pPr>
        <w:ind w:left="2741" w:hanging="360"/>
      </w:pPr>
    </w:lvl>
    <w:lvl w:ilvl="4" w:tplc="04070019" w:tentative="1">
      <w:start w:val="1"/>
      <w:numFmt w:val="lowerLetter"/>
      <w:lvlText w:val="%5."/>
      <w:lvlJc w:val="left"/>
      <w:pPr>
        <w:ind w:left="3461" w:hanging="360"/>
      </w:pPr>
    </w:lvl>
    <w:lvl w:ilvl="5" w:tplc="0407001B" w:tentative="1">
      <w:start w:val="1"/>
      <w:numFmt w:val="lowerRoman"/>
      <w:lvlText w:val="%6."/>
      <w:lvlJc w:val="right"/>
      <w:pPr>
        <w:ind w:left="4181" w:hanging="180"/>
      </w:pPr>
    </w:lvl>
    <w:lvl w:ilvl="6" w:tplc="0407000F" w:tentative="1">
      <w:start w:val="1"/>
      <w:numFmt w:val="decimal"/>
      <w:lvlText w:val="%7."/>
      <w:lvlJc w:val="left"/>
      <w:pPr>
        <w:ind w:left="4901" w:hanging="360"/>
      </w:pPr>
    </w:lvl>
    <w:lvl w:ilvl="7" w:tplc="04070019" w:tentative="1">
      <w:start w:val="1"/>
      <w:numFmt w:val="lowerLetter"/>
      <w:lvlText w:val="%8."/>
      <w:lvlJc w:val="left"/>
      <w:pPr>
        <w:ind w:left="5621" w:hanging="360"/>
      </w:pPr>
    </w:lvl>
    <w:lvl w:ilvl="8" w:tplc="0407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0A03F6"/>
    <w:rsid w:val="00116BA1"/>
    <w:rsid w:val="001265D1"/>
    <w:rsid w:val="0015700B"/>
    <w:rsid w:val="00247CDA"/>
    <w:rsid w:val="002B6260"/>
    <w:rsid w:val="002D0BDA"/>
    <w:rsid w:val="003135F8"/>
    <w:rsid w:val="00377A2E"/>
    <w:rsid w:val="00415650"/>
    <w:rsid w:val="00454B18"/>
    <w:rsid w:val="00491B7F"/>
    <w:rsid w:val="004B3644"/>
    <w:rsid w:val="00511D42"/>
    <w:rsid w:val="00526739"/>
    <w:rsid w:val="0056193F"/>
    <w:rsid w:val="005936ED"/>
    <w:rsid w:val="006158A8"/>
    <w:rsid w:val="006931C2"/>
    <w:rsid w:val="006D2759"/>
    <w:rsid w:val="00747B3E"/>
    <w:rsid w:val="00756267"/>
    <w:rsid w:val="007C5A3F"/>
    <w:rsid w:val="007F01C0"/>
    <w:rsid w:val="00886EE9"/>
    <w:rsid w:val="008F406F"/>
    <w:rsid w:val="009764EC"/>
    <w:rsid w:val="009C2C85"/>
    <w:rsid w:val="009D453E"/>
    <w:rsid w:val="00A200C7"/>
    <w:rsid w:val="00A850D6"/>
    <w:rsid w:val="00AC17A2"/>
    <w:rsid w:val="00C458D2"/>
    <w:rsid w:val="00C47457"/>
    <w:rsid w:val="00C66DF6"/>
    <w:rsid w:val="00CD1762"/>
    <w:rsid w:val="00D3521F"/>
    <w:rsid w:val="00D61EB6"/>
    <w:rsid w:val="00DC19F2"/>
    <w:rsid w:val="00E03F67"/>
    <w:rsid w:val="00E06F86"/>
    <w:rsid w:val="00E13B3D"/>
    <w:rsid w:val="00E46CBE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0A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03F6"/>
  </w:style>
  <w:style w:type="paragraph" w:styleId="Fuzeile">
    <w:name w:val="footer"/>
    <w:basedOn w:val="Standard"/>
    <w:link w:val="FuzeileZchn"/>
    <w:uiPriority w:val="99"/>
    <w:unhideWhenUsed/>
    <w:rsid w:val="000A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6LLjeKrf5N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6LLjeKrf5N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8</cp:revision>
  <dcterms:created xsi:type="dcterms:W3CDTF">2020-07-17T19:49:00Z</dcterms:created>
  <dcterms:modified xsi:type="dcterms:W3CDTF">2020-08-17T10:03:00Z</dcterms:modified>
</cp:coreProperties>
</file>